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6" w:rsidRDefault="00EC0626" w:rsidP="00EC0626">
      <w:pPr>
        <w:pStyle w:val="1"/>
        <w:spacing w:line="620" w:lineRule="exact"/>
        <w:rPr>
          <w:rFonts w:ascii="Times New Roman" w:eastAsia="方正仿宋简体" w:hAnsi="Times New Roman"/>
          <w:b/>
          <w:bCs/>
          <w:snapToGrid w:val="0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bCs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bCs/>
          <w:snapToGrid w:val="0"/>
          <w:kern w:val="0"/>
          <w:sz w:val="32"/>
          <w:szCs w:val="32"/>
        </w:rPr>
        <w:t>1</w:t>
      </w:r>
    </w:p>
    <w:p w:rsidR="00EC0626" w:rsidRDefault="00EC0626" w:rsidP="00EC0626">
      <w:pPr>
        <w:pStyle w:val="1"/>
        <w:spacing w:line="620" w:lineRule="exact"/>
        <w:jc w:val="both"/>
        <w:rPr>
          <w:rFonts w:eastAsia="方正仿宋简体"/>
          <w:b/>
          <w:bCs/>
          <w:sz w:val="44"/>
          <w:szCs w:val="44"/>
        </w:rPr>
      </w:pPr>
    </w:p>
    <w:p w:rsidR="00EC0626" w:rsidRDefault="00EC0626" w:rsidP="00EC0626">
      <w:pPr>
        <w:pStyle w:val="1"/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威远县开办企业营商环境指标提升</w:t>
      </w:r>
    </w:p>
    <w:p w:rsidR="00EC0626" w:rsidRDefault="00EC0626" w:rsidP="00EC0626">
      <w:pPr>
        <w:pStyle w:val="1"/>
        <w:spacing w:line="62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工作组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sz w:val="44"/>
          <w:szCs w:val="44"/>
        </w:rPr>
        <w:t>成员名单</w:t>
      </w:r>
    </w:p>
    <w:p w:rsidR="00EC0626" w:rsidRDefault="00EC0626" w:rsidP="00EC0626">
      <w:pPr>
        <w:pStyle w:val="1"/>
        <w:spacing w:line="620" w:lineRule="exact"/>
        <w:jc w:val="center"/>
        <w:rPr>
          <w:rStyle w:val="NormalCharacter"/>
          <w:rFonts w:eastAsia="仿宋_GB2312"/>
          <w:b/>
          <w:sz w:val="32"/>
          <w:szCs w:val="32"/>
        </w:rPr>
      </w:pPr>
    </w:p>
    <w:p w:rsidR="00EC0626" w:rsidRDefault="00EC0626" w:rsidP="00EC0626">
      <w:pPr>
        <w:pStyle w:val="1"/>
        <w:spacing w:line="62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组  长：吴  斌  县行政审批局局长</w:t>
      </w:r>
    </w:p>
    <w:p w:rsidR="00EC0626" w:rsidRDefault="00EC0626" w:rsidP="00EC0626">
      <w:pPr>
        <w:pStyle w:val="1"/>
        <w:spacing w:line="62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副组长：余  勇  县行政审批局副局长</w:t>
      </w:r>
    </w:p>
    <w:p w:rsidR="00EC0626" w:rsidRDefault="00EC0626" w:rsidP="00EC0626">
      <w:pPr>
        <w:pStyle w:val="1"/>
        <w:spacing w:line="620" w:lineRule="exact"/>
        <w:ind w:firstLineChars="600" w:firstLine="1928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闵  斌  县市场监督管理局总工程师</w:t>
      </w:r>
    </w:p>
    <w:p w:rsidR="00EC0626" w:rsidRDefault="00EC0626" w:rsidP="00EC0626">
      <w:pPr>
        <w:pStyle w:val="1"/>
        <w:spacing w:line="620" w:lineRule="exact"/>
        <w:ind w:firstLineChars="600" w:firstLine="1928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崔  胜  县人力资源社会保障局副局长</w:t>
      </w:r>
    </w:p>
    <w:p w:rsidR="00EC0626" w:rsidRDefault="00EC0626" w:rsidP="00EC0626">
      <w:pPr>
        <w:pStyle w:val="1"/>
        <w:spacing w:line="62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 xml:space="preserve">        叶  亮  县税务局副局长</w:t>
      </w:r>
    </w:p>
    <w:p w:rsidR="00EC0626" w:rsidRDefault="00EC0626" w:rsidP="00EC0626">
      <w:pPr>
        <w:pStyle w:val="1"/>
        <w:spacing w:line="620" w:lineRule="exact"/>
        <w:ind w:leftChars="912" w:left="3184" w:hangingChars="395" w:hanging="1269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张崇旭  内江市住房公积金管理中心威远县管理部主任</w:t>
      </w:r>
    </w:p>
    <w:p w:rsidR="00EC0626" w:rsidRDefault="00EC0626" w:rsidP="00EC0626">
      <w:pPr>
        <w:pStyle w:val="1"/>
        <w:spacing w:line="620" w:lineRule="exact"/>
        <w:ind w:firstLineChars="200" w:firstLine="643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成  员：谭宏艳  县行政审批局市场服务审批股股长</w:t>
      </w:r>
    </w:p>
    <w:p w:rsidR="00EC0626" w:rsidRDefault="00EC0626" w:rsidP="00EC0626">
      <w:pPr>
        <w:pStyle w:val="1"/>
        <w:spacing w:line="620" w:lineRule="exact"/>
        <w:ind w:firstLineChars="600" w:firstLine="1928"/>
        <w:rPr>
          <w:rStyle w:val="NormalCharacter"/>
          <w:rFonts w:ascii="仿宋_GB2312" w:eastAsia="仿宋_GB2312"/>
          <w:b/>
          <w:w w:val="90"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 xml:space="preserve">李  军  </w:t>
      </w:r>
      <w:r>
        <w:rPr>
          <w:rStyle w:val="NormalCharacter"/>
          <w:rFonts w:ascii="仿宋_GB2312" w:eastAsia="仿宋_GB2312" w:hint="eastAsia"/>
          <w:b/>
          <w:w w:val="90"/>
          <w:sz w:val="32"/>
          <w:szCs w:val="32"/>
        </w:rPr>
        <w:t>县市场监督管理局民营经济发展股股长</w:t>
      </w:r>
    </w:p>
    <w:p w:rsidR="00EC0626" w:rsidRDefault="00EC0626" w:rsidP="00EC0626">
      <w:pPr>
        <w:pStyle w:val="1"/>
        <w:spacing w:line="620" w:lineRule="exact"/>
        <w:ind w:leftChars="912" w:left="3200" w:hangingChars="400" w:hanging="1285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周  崴  县社会保障事务中心养老和工伤保险股股长</w:t>
      </w:r>
    </w:p>
    <w:p w:rsidR="00EC0626" w:rsidRDefault="00EC0626" w:rsidP="00EC0626">
      <w:pPr>
        <w:pStyle w:val="1"/>
        <w:spacing w:line="620" w:lineRule="exact"/>
        <w:ind w:firstLineChars="600" w:firstLine="1928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夏  蕾  县税务局第一税务分局局长</w:t>
      </w:r>
    </w:p>
    <w:p w:rsidR="00EC0626" w:rsidRDefault="00EC0626" w:rsidP="00EC0626">
      <w:pPr>
        <w:pStyle w:val="1"/>
        <w:spacing w:line="620" w:lineRule="exact"/>
        <w:ind w:leftChars="912" w:left="3200" w:hangingChars="400" w:hanging="1285"/>
        <w:rPr>
          <w:rStyle w:val="NormalCharacter"/>
          <w:rFonts w:ascii="仿宋_GB2312" w:eastAsia="仿宋_GB2312"/>
          <w:b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32"/>
          <w:szCs w:val="32"/>
        </w:rPr>
        <w:t>林  茂  内江市住房公积金管理中心威远县管理部工作人员</w:t>
      </w:r>
    </w:p>
    <w:p w:rsidR="00EC0626" w:rsidRDefault="00EC0626" w:rsidP="00EC0626">
      <w:pPr>
        <w:pStyle w:val="1"/>
        <w:spacing w:line="580" w:lineRule="exact"/>
        <w:ind w:firstLineChars="200" w:firstLine="640"/>
        <w:rPr>
          <w:rStyle w:val="NormalCharacter"/>
          <w:rFonts w:ascii="Times New Roman" w:eastAsia="方正仿宋简体" w:hAnsi="Times New Roman"/>
          <w:b/>
          <w:sz w:val="32"/>
          <w:szCs w:val="32"/>
        </w:rPr>
      </w:pP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工作组下设办公室，设在县行政审批局市场服务审批股，负责开办企业营商环境指标提升工作的日常工作，由谭宏艳任办公室主任。</w:t>
      </w:r>
    </w:p>
    <w:p w:rsidR="00EC0626" w:rsidRDefault="00EC0626" w:rsidP="00EC0626">
      <w:pPr>
        <w:pStyle w:val="1"/>
        <w:spacing w:line="580" w:lineRule="exact"/>
        <w:ind w:leftChars="307" w:left="3206" w:hangingChars="800" w:hanging="2561"/>
        <w:rPr>
          <w:rStyle w:val="NormalCharacter"/>
          <w:rFonts w:ascii="Times New Roman" w:eastAsia="方正仿宋简体" w:hAnsi="Times New Roman"/>
          <w:b/>
          <w:sz w:val="32"/>
          <w:szCs w:val="32"/>
        </w:rPr>
      </w:pP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lastRenderedPageBreak/>
        <w:t>成</w:t>
      </w: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t>员：吴</w:t>
      </w: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t>贝</w:t>
      </w:r>
      <w:r>
        <w:rPr>
          <w:rStyle w:val="NormalCharacter"/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县行政审批局市场服务审批股副股长</w:t>
      </w:r>
    </w:p>
    <w:p w:rsidR="00EC0626" w:rsidRDefault="00EC0626" w:rsidP="00EC0626">
      <w:pPr>
        <w:pStyle w:val="1"/>
        <w:spacing w:line="580" w:lineRule="exact"/>
        <w:ind w:leftChars="915" w:left="3202" w:hangingChars="400" w:hanging="1281"/>
        <w:rPr>
          <w:rStyle w:val="NormalCharacter"/>
          <w:rFonts w:ascii="Times New Roman" w:eastAsia="方正仿宋简体" w:hAnsi="Times New Roman"/>
          <w:b/>
          <w:sz w:val="32"/>
          <w:szCs w:val="32"/>
        </w:rPr>
      </w:pP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钟莉荔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县社会保障事务中心养老和工伤保险股工作人员</w:t>
      </w:r>
    </w:p>
    <w:p w:rsidR="00EC0626" w:rsidRDefault="00EC0626" w:rsidP="00EC0626">
      <w:pPr>
        <w:pStyle w:val="1"/>
        <w:spacing w:line="580" w:lineRule="exact"/>
        <w:ind w:firstLineChars="200" w:firstLine="640"/>
        <w:rPr>
          <w:rStyle w:val="NormalCharacter"/>
          <w:rFonts w:ascii="Times New Roman" w:eastAsia="方正仿宋简体" w:hAnsi="Times New Roman"/>
          <w:b/>
          <w:sz w:val="32"/>
          <w:szCs w:val="32"/>
        </w:rPr>
      </w:pP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      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林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琴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县税务局工作人员</w:t>
      </w:r>
    </w:p>
    <w:p w:rsidR="00EC0626" w:rsidRDefault="00EC0626" w:rsidP="00EC0626">
      <w:pPr>
        <w:pStyle w:val="1"/>
        <w:spacing w:line="580" w:lineRule="exact"/>
        <w:ind w:leftChars="913" w:left="3198" w:hangingChars="400" w:hanging="1281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林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>茂</w:t>
      </w:r>
      <w:r>
        <w:rPr>
          <w:rStyle w:val="NormalCharacter"/>
          <w:rFonts w:ascii="Times New Roman" w:eastAsia="方正仿宋简体" w:hAnsi="Times New Roman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内江市住房公积金管理中心威远县管理部工作人员</w:t>
      </w:r>
    </w:p>
    <w:p w:rsidR="00EC0626" w:rsidRDefault="00EC0626" w:rsidP="00EC0626">
      <w:pPr>
        <w:pStyle w:val="1"/>
        <w:spacing w:line="620" w:lineRule="exact"/>
        <w:ind w:firstLineChars="200" w:firstLine="640"/>
        <w:rPr>
          <w:rStyle w:val="NormalCharacter"/>
          <w:rFonts w:ascii="Times New Roman" w:eastAsia="方正仿宋简体" w:hAnsi="Times New Roman"/>
          <w:b/>
          <w:sz w:val="32"/>
          <w:szCs w:val="32"/>
        </w:rPr>
      </w:pPr>
    </w:p>
    <w:p w:rsidR="00EC0626" w:rsidRDefault="00EC0626" w:rsidP="00EC0626">
      <w:pPr>
        <w:pStyle w:val="1"/>
        <w:spacing w:line="620" w:lineRule="exact"/>
        <w:ind w:firstLineChars="196" w:firstLine="372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EC0626" w:rsidRDefault="00EC0626" w:rsidP="00EC0626">
      <w:pPr>
        <w:pStyle w:val="1"/>
        <w:spacing w:line="620" w:lineRule="exact"/>
        <w:ind w:firstLineChars="196" w:firstLine="372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EC0626" w:rsidRDefault="00EC0626" w:rsidP="00EC0626">
      <w:pPr>
        <w:pStyle w:val="1"/>
        <w:spacing w:line="620" w:lineRule="exact"/>
        <w:ind w:firstLineChars="196" w:firstLine="372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EC0626" w:rsidRDefault="00EC0626" w:rsidP="00EC0626">
      <w:pPr>
        <w:pStyle w:val="1"/>
        <w:spacing w:line="620" w:lineRule="exact"/>
        <w:ind w:firstLineChars="196" w:firstLine="372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p w:rsidR="007B530F" w:rsidRDefault="00EC0626">
      <w:bookmarkStart w:id="0" w:name="_GoBack"/>
      <w:bookmarkEnd w:id="0"/>
    </w:p>
    <w:sectPr w:rsidR="007B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26"/>
    <w:rsid w:val="00C97566"/>
    <w:rsid w:val="00EB3D0B"/>
    <w:rsid w:val="00E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EC0626"/>
  </w:style>
  <w:style w:type="paragraph" w:customStyle="1" w:styleId="1">
    <w:name w:val="页脚1"/>
    <w:basedOn w:val="a"/>
    <w:qFormat/>
    <w:rsid w:val="00EC0626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EC0626"/>
  </w:style>
  <w:style w:type="paragraph" w:customStyle="1" w:styleId="1">
    <w:name w:val="页脚1"/>
    <w:basedOn w:val="a"/>
    <w:qFormat/>
    <w:rsid w:val="00EC0626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2022-11-22T03:17:00Z</dcterms:created>
  <dcterms:modified xsi:type="dcterms:W3CDTF">2022-11-22T03:18:00Z</dcterms:modified>
</cp:coreProperties>
</file>