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right" w:pos="9406"/>
        </w:tabs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9</w:t>
      </w:r>
    </w:p>
    <w:p>
      <w:pPr>
        <w:widowControl w:val="0"/>
        <w:numPr>
          <w:ilvl w:val="0"/>
          <w:numId w:val="0"/>
        </w:numPr>
        <w:tabs>
          <w:tab w:val="right" w:pos="9406"/>
        </w:tabs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"/>
        </w:rPr>
        <w:t>川南幼儿师范高等专科学校2022届毕业生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 w:bidi="ar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5" w:firstLine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86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2382"/>
        <w:gridCol w:w="1839"/>
        <w:gridCol w:w="2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系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层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初等教育系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小学教育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语文教育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科学教育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艺术教育系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音乐教育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美术教育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学前教育一系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学前教育二系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老年服务与管理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2946</w:t>
            </w:r>
          </w:p>
        </w:tc>
      </w:tr>
    </w:tbl>
    <w:p>
      <w:pPr>
        <w:spacing w:line="600" w:lineRule="exact"/>
        <w:rPr>
          <w:rFonts w:hint="eastAsia" w:ascii="仿宋_GB2312" w:hAnsi="Times New Roman" w:eastAsia="仿宋_GB2312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644" w:gutter="0"/>
          <w:pgNumType w:fmt="numberInDash"/>
          <w:cols w:space="720" w:num="1"/>
          <w:titlePg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rFonts w:ascii="宋体" w:hAnsi="宋体"/>
        <w:color w:val="000000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2021-12-01T09:54:22Z</dcterms:created>
  <dc:creator>daNeiJiang</dc:creator>
  <cp:lastModifiedBy>daNeiJiang</cp:lastModifiedBy>
  <dcterms:modified xsi:type="dcterms:W3CDTF">2021-12-01T09:54:40Z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E5203542F4F640B69A117302562727B4</vt:lpwstr>
  </property>
</Properties>
</file>